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19DC" w14:textId="77777777" w:rsidR="0035284C" w:rsidRPr="0035284C" w:rsidRDefault="0035284C" w:rsidP="00286F60">
      <w:pPr>
        <w:widowControl/>
        <w:spacing w:before="300" w:after="150"/>
        <w:jc w:val="center"/>
        <w:outlineLvl w:val="0"/>
        <w:rPr>
          <w:rFonts w:ascii="BIZ UDPゴシック" w:eastAsia="BIZ UDPゴシック" w:hAnsi="BIZ UDPゴシック" w:cs="Helvetica"/>
          <w:color w:val="333333"/>
          <w:kern w:val="36"/>
          <w:sz w:val="36"/>
          <w:szCs w:val="36"/>
        </w:rPr>
      </w:pPr>
      <w:r w:rsidRPr="0035284C">
        <w:rPr>
          <w:rFonts w:ascii="BIZ UDPゴシック" w:eastAsia="BIZ UDPゴシック" w:hAnsi="BIZ UDPゴシック" w:cs="Helvetica"/>
          <w:color w:val="333333"/>
          <w:kern w:val="36"/>
          <w:sz w:val="36"/>
          <w:szCs w:val="36"/>
        </w:rPr>
        <w:t>中小法人・個人事業者のための事業復活支援金について</w:t>
      </w:r>
    </w:p>
    <w:p w14:paraId="5C34F72B"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国は、新型コロナウイルス感染症の影響により売上高が減少した事業者に対し支援金を給付しています。</w:t>
      </w:r>
    </w:p>
    <w:p w14:paraId="76FB1C30"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申請対象者</w:t>
      </w:r>
    </w:p>
    <w:p w14:paraId="1A75490A"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以下の</w:t>
      </w:r>
      <w:r w:rsidRPr="0035284C">
        <w:rPr>
          <w:rFonts w:ascii="BIZ UDPゴシック" w:eastAsia="BIZ UDPゴシック" w:hAnsi="BIZ UDPゴシック" w:cs="ＭＳ 明朝" w:hint="eastAsia"/>
          <w:color w:val="333333"/>
          <w:kern w:val="0"/>
          <w:sz w:val="24"/>
          <w:szCs w:val="24"/>
        </w:rPr>
        <w:t>①</w:t>
      </w:r>
      <w:r w:rsidRPr="0035284C">
        <w:rPr>
          <w:rFonts w:ascii="BIZ UDPゴシック" w:eastAsia="BIZ UDPゴシック" w:hAnsi="BIZ UDPゴシック" w:cs="Helvetica"/>
          <w:color w:val="333333"/>
          <w:kern w:val="0"/>
          <w:sz w:val="24"/>
          <w:szCs w:val="24"/>
        </w:rPr>
        <w:t>と</w:t>
      </w:r>
      <w:r w:rsidRPr="0035284C">
        <w:rPr>
          <w:rFonts w:ascii="BIZ UDPゴシック" w:eastAsia="BIZ UDPゴシック" w:hAnsi="BIZ UDPゴシック" w:cs="ＭＳ 明朝" w:hint="eastAsia"/>
          <w:color w:val="333333"/>
          <w:kern w:val="0"/>
          <w:sz w:val="24"/>
          <w:szCs w:val="24"/>
        </w:rPr>
        <w:t>②</w:t>
      </w:r>
      <w:r w:rsidRPr="0035284C">
        <w:rPr>
          <w:rFonts w:ascii="BIZ UDPゴシック" w:eastAsia="BIZ UDPゴシック" w:hAnsi="BIZ UDPゴシック" w:cs="Helvetica"/>
          <w:color w:val="333333"/>
          <w:kern w:val="0"/>
          <w:sz w:val="24"/>
          <w:szCs w:val="24"/>
        </w:rPr>
        <w:t>をどちらも満たす中小法人・個人事業者</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①</w:t>
      </w:r>
      <w:r w:rsidRPr="0035284C">
        <w:rPr>
          <w:rFonts w:ascii="BIZ UDPゴシック" w:eastAsia="BIZ UDPゴシック" w:hAnsi="BIZ UDPゴシック" w:cs="Helvetica"/>
          <w:color w:val="333333"/>
          <w:kern w:val="0"/>
          <w:sz w:val="24"/>
          <w:szCs w:val="24"/>
        </w:rPr>
        <w:t>新型コロナウイルス感染症の影響を受けた事業者。</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②</w:t>
      </w:r>
      <w:r w:rsidRPr="0035284C">
        <w:rPr>
          <w:rFonts w:ascii="BIZ UDPゴシック" w:eastAsia="BIZ UDPゴシック" w:hAnsi="BIZ UDPゴシック" w:cs="Helvetica"/>
          <w:color w:val="333333"/>
          <w:kern w:val="0"/>
          <w:sz w:val="24"/>
          <w:szCs w:val="24"/>
        </w:rPr>
        <w:t>2021年11月～2022年3月のいずれかの月（対象月）の売上高が、2018年11月～2021年3月の間の任意の同じ月（基準月）の売上高と比較して50％以上または30％以上50％未満減少した事業者。</w:t>
      </w:r>
    </w:p>
    <w:p w14:paraId="207FB1D1"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給付額</w:t>
      </w:r>
    </w:p>
    <w:p w14:paraId="5DD566B5"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基準期間</w:t>
      </w:r>
      <w:r w:rsidRPr="0035284C">
        <w:rPr>
          <w:rFonts w:ascii="BIZ UDPゴシック" w:eastAsia="BIZ UDPゴシック" w:hAnsi="BIZ UDPゴシック" w:cs="ＭＳ 明朝" w:hint="eastAsia"/>
          <w:color w:val="333333"/>
          <w:kern w:val="0"/>
          <w:sz w:val="24"/>
          <w:szCs w:val="24"/>
        </w:rPr>
        <w:t>※</w:t>
      </w:r>
      <w:r w:rsidRPr="0035284C">
        <w:rPr>
          <w:rFonts w:ascii="BIZ UDPゴシック" w:eastAsia="BIZ UDPゴシック" w:hAnsi="BIZ UDPゴシック" w:cs="Helvetica"/>
          <w:color w:val="333333"/>
          <w:kern w:val="0"/>
          <w:sz w:val="24"/>
          <w:szCs w:val="24"/>
        </w:rPr>
        <w:t>の合計売上高 ― （対象月の売上高　×5か月分）</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w:t>
      </w:r>
      <w:r w:rsidRPr="0035284C">
        <w:rPr>
          <w:rFonts w:ascii="BIZ UDPゴシック" w:eastAsia="BIZ UDPゴシック" w:hAnsi="BIZ UDPゴシック" w:cs="Helvetica"/>
          <w:color w:val="333333"/>
          <w:kern w:val="0"/>
          <w:sz w:val="24"/>
          <w:szCs w:val="24"/>
        </w:rPr>
        <w:t>2018年11月～2019年3月／2019年11月～2020年3月／2020年11月～2021年3月のいずれかの期間（基準月を含む期間であること）</w:t>
      </w:r>
    </w:p>
    <w:p w14:paraId="5ED2080A"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給付上限額</w:t>
      </w:r>
    </w:p>
    <w:p w14:paraId="3A8B631E"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下記の表に当てはまる額</w:t>
      </w:r>
    </w:p>
    <w:tbl>
      <w:tblPr>
        <w:tblW w:w="88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157"/>
        <w:gridCol w:w="1522"/>
        <w:gridCol w:w="1526"/>
        <w:gridCol w:w="1522"/>
      </w:tblGrid>
      <w:tr w:rsidR="0035284C" w:rsidRPr="0035284C" w14:paraId="57162E29" w14:textId="77777777" w:rsidTr="0035284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0663691"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売上高減少率</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C4802C9"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個人</w:t>
            </w:r>
          </w:p>
        </w:tc>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319FB602"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法人</w:t>
            </w:r>
          </w:p>
        </w:tc>
      </w:tr>
      <w:tr w:rsidR="0035284C" w:rsidRPr="0035284C" w14:paraId="2ECE1C39" w14:textId="77777777" w:rsidTr="0035284C">
        <w:tc>
          <w:tcPr>
            <w:tcW w:w="0" w:type="auto"/>
            <w:vMerge/>
            <w:tcBorders>
              <w:top w:val="single" w:sz="2" w:space="0" w:color="auto"/>
              <w:left w:val="single" w:sz="2" w:space="0" w:color="auto"/>
              <w:bottom w:val="single" w:sz="2" w:space="0" w:color="auto"/>
              <w:right w:val="single" w:sz="2" w:space="0" w:color="auto"/>
            </w:tcBorders>
            <w:vAlign w:val="center"/>
            <w:hideMark/>
          </w:tcPr>
          <w:p w14:paraId="08F5C705" w14:textId="77777777" w:rsidR="0035284C" w:rsidRPr="0035284C" w:rsidRDefault="0035284C" w:rsidP="0035284C">
            <w:pPr>
              <w:widowControl/>
              <w:jc w:val="left"/>
              <w:rPr>
                <w:rFonts w:ascii="BIZ UDPゴシック" w:eastAsia="BIZ UDPゴシック" w:hAnsi="BIZ UDPゴシック" w:cs="Helvetica"/>
                <w:color w:val="333333"/>
                <w:kern w:val="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E0C269" w14:textId="77777777" w:rsidR="0035284C" w:rsidRPr="0035284C" w:rsidRDefault="0035284C" w:rsidP="0035284C">
            <w:pPr>
              <w:widowControl/>
              <w:jc w:val="left"/>
              <w:rPr>
                <w:rFonts w:ascii="BIZ UDPゴシック" w:eastAsia="BIZ UDPゴシック" w:hAnsi="BIZ UDPゴシック" w:cs="Helvetica"/>
                <w:color w:val="333333"/>
                <w:kern w:val="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48F2DCE"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年間売上高</w:t>
            </w:r>
            <w:r w:rsidRPr="0035284C">
              <w:rPr>
                <w:rFonts w:ascii="BIZ UDPゴシック" w:eastAsia="BIZ UDPゴシック" w:hAnsi="BIZ UDPゴシック" w:cs="Helvetica"/>
                <w:color w:val="333333"/>
                <w:kern w:val="0"/>
                <w:sz w:val="24"/>
                <w:szCs w:val="24"/>
              </w:rPr>
              <w:br/>
              <w:t>1億円以下</w:t>
            </w:r>
          </w:p>
        </w:tc>
        <w:tc>
          <w:tcPr>
            <w:tcW w:w="0" w:type="auto"/>
            <w:tcBorders>
              <w:top w:val="single" w:sz="2" w:space="0" w:color="auto"/>
              <w:left w:val="single" w:sz="2" w:space="0" w:color="auto"/>
              <w:bottom w:val="single" w:sz="2" w:space="0" w:color="auto"/>
              <w:right w:val="single" w:sz="2" w:space="0" w:color="auto"/>
            </w:tcBorders>
            <w:vAlign w:val="center"/>
            <w:hideMark/>
          </w:tcPr>
          <w:p w14:paraId="63DD14BF"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年間売上高</w:t>
            </w:r>
            <w:r w:rsidRPr="0035284C">
              <w:rPr>
                <w:rFonts w:ascii="BIZ UDPゴシック" w:eastAsia="BIZ UDPゴシック" w:hAnsi="BIZ UDPゴシック" w:cs="Helvetica"/>
                <w:color w:val="333333"/>
                <w:kern w:val="0"/>
                <w:sz w:val="24"/>
                <w:szCs w:val="24"/>
              </w:rPr>
              <w:br/>
              <w:t>1億円超～</w:t>
            </w:r>
            <w:r w:rsidRPr="0035284C">
              <w:rPr>
                <w:rFonts w:ascii="BIZ UDPゴシック" w:eastAsia="BIZ UDPゴシック" w:hAnsi="BIZ UDPゴシック" w:cs="Helvetica"/>
                <w:color w:val="333333"/>
                <w:kern w:val="0"/>
                <w:sz w:val="24"/>
                <w:szCs w:val="24"/>
              </w:rPr>
              <w:br/>
              <w:t>5億円以下</w:t>
            </w:r>
          </w:p>
        </w:tc>
        <w:tc>
          <w:tcPr>
            <w:tcW w:w="0" w:type="auto"/>
            <w:tcBorders>
              <w:top w:val="single" w:sz="2" w:space="0" w:color="auto"/>
              <w:left w:val="single" w:sz="2" w:space="0" w:color="auto"/>
              <w:bottom w:val="single" w:sz="2" w:space="0" w:color="auto"/>
              <w:right w:val="single" w:sz="2" w:space="0" w:color="auto"/>
            </w:tcBorders>
            <w:vAlign w:val="center"/>
            <w:hideMark/>
          </w:tcPr>
          <w:p w14:paraId="3371C638"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年間売上高</w:t>
            </w:r>
            <w:r w:rsidRPr="0035284C">
              <w:rPr>
                <w:rFonts w:ascii="BIZ UDPゴシック" w:eastAsia="BIZ UDPゴシック" w:hAnsi="BIZ UDPゴシック" w:cs="Helvetica"/>
                <w:color w:val="333333"/>
                <w:kern w:val="0"/>
                <w:sz w:val="24"/>
                <w:szCs w:val="24"/>
              </w:rPr>
              <w:br/>
              <w:t>5億円超</w:t>
            </w:r>
          </w:p>
        </w:tc>
      </w:tr>
      <w:tr w:rsidR="0035284C" w:rsidRPr="0035284C" w14:paraId="304911D4" w14:textId="77777777" w:rsidTr="0035284C">
        <w:tc>
          <w:tcPr>
            <w:tcW w:w="0" w:type="auto"/>
            <w:tcBorders>
              <w:top w:val="single" w:sz="2" w:space="0" w:color="auto"/>
              <w:left w:val="single" w:sz="2" w:space="0" w:color="auto"/>
              <w:bottom w:val="single" w:sz="2" w:space="0" w:color="auto"/>
              <w:right w:val="single" w:sz="2" w:space="0" w:color="auto"/>
            </w:tcBorders>
            <w:vAlign w:val="center"/>
            <w:hideMark/>
          </w:tcPr>
          <w:p w14:paraId="341D944B" w14:textId="77777777" w:rsidR="0035284C" w:rsidRPr="0035284C" w:rsidRDefault="0035284C" w:rsidP="0035284C">
            <w:pPr>
              <w:widowControl/>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▲50％以上</w:t>
            </w:r>
          </w:p>
        </w:tc>
        <w:tc>
          <w:tcPr>
            <w:tcW w:w="0" w:type="auto"/>
            <w:tcBorders>
              <w:top w:val="single" w:sz="2" w:space="0" w:color="auto"/>
              <w:left w:val="single" w:sz="2" w:space="0" w:color="auto"/>
              <w:bottom w:val="single" w:sz="2" w:space="0" w:color="auto"/>
              <w:right w:val="single" w:sz="2" w:space="0" w:color="auto"/>
            </w:tcBorders>
            <w:vAlign w:val="center"/>
            <w:hideMark/>
          </w:tcPr>
          <w:p w14:paraId="6DCED610"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50万円</w:t>
            </w:r>
          </w:p>
        </w:tc>
        <w:tc>
          <w:tcPr>
            <w:tcW w:w="0" w:type="auto"/>
            <w:tcBorders>
              <w:top w:val="single" w:sz="2" w:space="0" w:color="auto"/>
              <w:left w:val="single" w:sz="2" w:space="0" w:color="auto"/>
              <w:bottom w:val="single" w:sz="2" w:space="0" w:color="auto"/>
              <w:right w:val="single" w:sz="2" w:space="0" w:color="auto"/>
            </w:tcBorders>
            <w:vAlign w:val="center"/>
            <w:hideMark/>
          </w:tcPr>
          <w:p w14:paraId="32F71554"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100万円</w:t>
            </w:r>
          </w:p>
        </w:tc>
        <w:tc>
          <w:tcPr>
            <w:tcW w:w="0" w:type="auto"/>
            <w:tcBorders>
              <w:top w:val="single" w:sz="2" w:space="0" w:color="auto"/>
              <w:left w:val="single" w:sz="2" w:space="0" w:color="auto"/>
              <w:bottom w:val="single" w:sz="2" w:space="0" w:color="auto"/>
              <w:right w:val="single" w:sz="2" w:space="0" w:color="auto"/>
            </w:tcBorders>
            <w:vAlign w:val="center"/>
            <w:hideMark/>
          </w:tcPr>
          <w:p w14:paraId="4BFA188C"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150万円</w:t>
            </w:r>
          </w:p>
        </w:tc>
        <w:tc>
          <w:tcPr>
            <w:tcW w:w="0" w:type="auto"/>
            <w:tcBorders>
              <w:top w:val="single" w:sz="2" w:space="0" w:color="auto"/>
              <w:left w:val="single" w:sz="2" w:space="0" w:color="auto"/>
              <w:bottom w:val="single" w:sz="2" w:space="0" w:color="auto"/>
              <w:right w:val="single" w:sz="2" w:space="0" w:color="auto"/>
            </w:tcBorders>
            <w:vAlign w:val="center"/>
            <w:hideMark/>
          </w:tcPr>
          <w:p w14:paraId="548C9550"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250万円</w:t>
            </w:r>
          </w:p>
        </w:tc>
      </w:tr>
      <w:tr w:rsidR="0035284C" w:rsidRPr="0035284C" w14:paraId="68B9F386" w14:textId="77777777" w:rsidTr="0035284C">
        <w:tc>
          <w:tcPr>
            <w:tcW w:w="0" w:type="auto"/>
            <w:tcBorders>
              <w:top w:val="single" w:sz="2" w:space="0" w:color="auto"/>
              <w:left w:val="single" w:sz="2" w:space="0" w:color="auto"/>
              <w:bottom w:val="single" w:sz="2" w:space="0" w:color="auto"/>
              <w:right w:val="single" w:sz="2" w:space="0" w:color="auto"/>
            </w:tcBorders>
            <w:vAlign w:val="center"/>
            <w:hideMark/>
          </w:tcPr>
          <w:p w14:paraId="7E3DBDD7" w14:textId="77777777" w:rsidR="0035284C" w:rsidRPr="0035284C" w:rsidRDefault="0035284C" w:rsidP="0035284C">
            <w:pPr>
              <w:widowControl/>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▲30％以上50％未満</w:t>
            </w:r>
          </w:p>
        </w:tc>
        <w:tc>
          <w:tcPr>
            <w:tcW w:w="0" w:type="auto"/>
            <w:tcBorders>
              <w:top w:val="single" w:sz="2" w:space="0" w:color="auto"/>
              <w:left w:val="single" w:sz="2" w:space="0" w:color="auto"/>
              <w:bottom w:val="single" w:sz="2" w:space="0" w:color="auto"/>
              <w:right w:val="single" w:sz="2" w:space="0" w:color="auto"/>
            </w:tcBorders>
            <w:vAlign w:val="center"/>
            <w:hideMark/>
          </w:tcPr>
          <w:p w14:paraId="21A8DA6B"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30万円</w:t>
            </w:r>
          </w:p>
        </w:tc>
        <w:tc>
          <w:tcPr>
            <w:tcW w:w="0" w:type="auto"/>
            <w:tcBorders>
              <w:top w:val="single" w:sz="2" w:space="0" w:color="auto"/>
              <w:left w:val="single" w:sz="2" w:space="0" w:color="auto"/>
              <w:bottom w:val="single" w:sz="2" w:space="0" w:color="auto"/>
              <w:right w:val="single" w:sz="2" w:space="0" w:color="auto"/>
            </w:tcBorders>
            <w:vAlign w:val="center"/>
            <w:hideMark/>
          </w:tcPr>
          <w:p w14:paraId="65CFF158"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60万円</w:t>
            </w:r>
          </w:p>
        </w:tc>
        <w:tc>
          <w:tcPr>
            <w:tcW w:w="0" w:type="auto"/>
            <w:tcBorders>
              <w:top w:val="single" w:sz="2" w:space="0" w:color="auto"/>
              <w:left w:val="single" w:sz="2" w:space="0" w:color="auto"/>
              <w:bottom w:val="single" w:sz="2" w:space="0" w:color="auto"/>
              <w:right w:val="single" w:sz="2" w:space="0" w:color="auto"/>
            </w:tcBorders>
            <w:vAlign w:val="center"/>
            <w:hideMark/>
          </w:tcPr>
          <w:p w14:paraId="756A98D4"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90万円</w:t>
            </w:r>
          </w:p>
        </w:tc>
        <w:tc>
          <w:tcPr>
            <w:tcW w:w="0" w:type="auto"/>
            <w:tcBorders>
              <w:top w:val="single" w:sz="2" w:space="0" w:color="auto"/>
              <w:left w:val="single" w:sz="2" w:space="0" w:color="auto"/>
              <w:bottom w:val="single" w:sz="2" w:space="0" w:color="auto"/>
              <w:right w:val="single" w:sz="2" w:space="0" w:color="auto"/>
            </w:tcBorders>
            <w:vAlign w:val="center"/>
            <w:hideMark/>
          </w:tcPr>
          <w:p w14:paraId="1575F162" w14:textId="77777777" w:rsidR="0035284C" w:rsidRPr="0035284C" w:rsidRDefault="0035284C" w:rsidP="0035284C">
            <w:pPr>
              <w:widowControl/>
              <w:jc w:val="center"/>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150万円</w:t>
            </w:r>
          </w:p>
        </w:tc>
      </w:tr>
    </w:tbl>
    <w:p w14:paraId="40C03AFD"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ＭＳ 明朝" w:hint="eastAsia"/>
          <w:color w:val="333333"/>
          <w:kern w:val="0"/>
          <w:sz w:val="24"/>
          <w:szCs w:val="24"/>
        </w:rPr>
        <w:t>※</w:t>
      </w:r>
      <w:r w:rsidRPr="0035284C">
        <w:rPr>
          <w:rFonts w:ascii="BIZ UDPゴシック" w:eastAsia="BIZ UDPゴシック" w:hAnsi="BIZ UDPゴシック" w:cs="Helvetica"/>
          <w:color w:val="333333"/>
          <w:kern w:val="0"/>
          <w:sz w:val="24"/>
          <w:szCs w:val="24"/>
        </w:rPr>
        <w:t>年間売上高は基準月を含む事業年度の年間売上高</w:t>
      </w:r>
    </w:p>
    <w:p w14:paraId="29A3D78D"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申請時必要書類</w:t>
      </w:r>
    </w:p>
    <w:p w14:paraId="0D90F552"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ＭＳ 明朝" w:hint="eastAsia"/>
          <w:color w:val="333333"/>
          <w:kern w:val="0"/>
          <w:sz w:val="24"/>
          <w:szCs w:val="24"/>
        </w:rPr>
        <w:t>①</w:t>
      </w:r>
      <w:r w:rsidRPr="0035284C">
        <w:rPr>
          <w:rFonts w:ascii="BIZ UDPゴシック" w:eastAsia="BIZ UDPゴシック" w:hAnsi="BIZ UDPゴシック" w:cs="Helvetica"/>
          <w:color w:val="333333"/>
          <w:kern w:val="0"/>
          <w:sz w:val="24"/>
          <w:szCs w:val="24"/>
        </w:rPr>
        <w:t>履歴事項全部証明書（法人）または本人確認書類（個人）</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②</w:t>
      </w:r>
      <w:r w:rsidRPr="0035284C">
        <w:rPr>
          <w:rFonts w:ascii="BIZ UDPゴシック" w:eastAsia="BIZ UDPゴシック" w:hAnsi="BIZ UDPゴシック" w:cs="Helvetica"/>
          <w:color w:val="333333"/>
          <w:kern w:val="0"/>
          <w:sz w:val="24"/>
          <w:szCs w:val="24"/>
        </w:rPr>
        <w:t>収受日付印の付いた2019年(度)、2020年(度)及び選択する基準期間をすべて含む確定申告書類の控え</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③</w:t>
      </w:r>
      <w:r w:rsidRPr="0035284C">
        <w:rPr>
          <w:rFonts w:ascii="BIZ UDPゴシック" w:eastAsia="BIZ UDPゴシック" w:hAnsi="BIZ UDPゴシック" w:cs="Helvetica"/>
          <w:color w:val="333333"/>
          <w:kern w:val="0"/>
          <w:sz w:val="24"/>
          <w:szCs w:val="24"/>
        </w:rPr>
        <w:t>対象月の売上台帳等</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④</w:t>
      </w:r>
      <w:r w:rsidRPr="0035284C">
        <w:rPr>
          <w:rFonts w:ascii="BIZ UDPゴシック" w:eastAsia="BIZ UDPゴシック" w:hAnsi="BIZ UDPゴシック" w:cs="Helvetica"/>
          <w:color w:val="333333"/>
          <w:kern w:val="0"/>
          <w:sz w:val="24"/>
          <w:szCs w:val="24"/>
        </w:rPr>
        <w:t>振込先の通帳</w:t>
      </w:r>
      <w:r w:rsidRPr="0035284C">
        <w:rPr>
          <w:rFonts w:ascii="BIZ UDPゴシック" w:eastAsia="BIZ UDPゴシック" w:hAnsi="BIZ UDPゴシック" w:cs="Helvetica"/>
          <w:color w:val="333333"/>
          <w:kern w:val="0"/>
          <w:sz w:val="24"/>
          <w:szCs w:val="24"/>
        </w:rPr>
        <w:br/>
        <w:t>（通帳のオモテ面と通帳を開いた１・２ページ）</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⑤</w:t>
      </w:r>
      <w:r w:rsidRPr="0035284C">
        <w:rPr>
          <w:rFonts w:ascii="BIZ UDPゴシック" w:eastAsia="BIZ UDPゴシック" w:hAnsi="BIZ UDPゴシック" w:cs="Helvetica"/>
          <w:color w:val="333333"/>
          <w:kern w:val="0"/>
          <w:sz w:val="24"/>
          <w:szCs w:val="24"/>
        </w:rPr>
        <w:t>代表者または個人事業者等本人が自署した宣誓・同意書</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⑥</w:t>
      </w:r>
      <w:r w:rsidRPr="0035284C">
        <w:rPr>
          <w:rFonts w:ascii="BIZ UDPゴシック" w:eastAsia="BIZ UDPゴシック" w:hAnsi="BIZ UDPゴシック" w:cs="Helvetica"/>
          <w:color w:val="333333"/>
          <w:kern w:val="0"/>
          <w:sz w:val="24"/>
          <w:szCs w:val="24"/>
        </w:rPr>
        <w:t>基準月の売上台帳等</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⑦</w:t>
      </w:r>
      <w:r w:rsidRPr="0035284C">
        <w:rPr>
          <w:rFonts w:ascii="BIZ UDPゴシック" w:eastAsia="BIZ UDPゴシック" w:hAnsi="BIZ UDPゴシック" w:cs="Helvetica"/>
          <w:color w:val="333333"/>
          <w:kern w:val="0"/>
          <w:sz w:val="24"/>
          <w:szCs w:val="24"/>
        </w:rPr>
        <w:t>基準月の売上にかかる1取引分の請求書または領収書等</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lastRenderedPageBreak/>
        <w:t>⑧</w:t>
      </w:r>
      <w:r w:rsidRPr="0035284C">
        <w:rPr>
          <w:rFonts w:ascii="BIZ UDPゴシック" w:eastAsia="BIZ UDPゴシック" w:hAnsi="BIZ UDPゴシック" w:cs="Helvetica"/>
          <w:color w:val="333333"/>
          <w:kern w:val="0"/>
          <w:sz w:val="24"/>
          <w:szCs w:val="24"/>
        </w:rPr>
        <w:t>基準月の売上にかかる通帳等</w:t>
      </w:r>
      <w:r w:rsidRPr="0035284C">
        <w:rPr>
          <w:rFonts w:ascii="BIZ UDPゴシック" w:eastAsia="BIZ UDPゴシック" w:hAnsi="BIZ UDPゴシック" w:cs="Helvetica"/>
          <w:color w:val="333333"/>
          <w:kern w:val="0"/>
          <w:sz w:val="24"/>
          <w:szCs w:val="24"/>
        </w:rPr>
        <w:br/>
        <w:t>（取引が確認できるページ）</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※⑤</w:t>
      </w:r>
      <w:r w:rsidRPr="0035284C">
        <w:rPr>
          <w:rFonts w:ascii="BIZ UDPゴシック" w:eastAsia="BIZ UDPゴシック" w:hAnsi="BIZ UDPゴシック" w:cs="Helvetica"/>
          <w:color w:val="333333"/>
          <w:kern w:val="0"/>
          <w:sz w:val="24"/>
          <w:szCs w:val="24"/>
        </w:rPr>
        <w:t>は事業復活支援金ホームページからダウンロードできます。</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※⑥</w:t>
      </w:r>
      <w:r w:rsidRPr="0035284C">
        <w:rPr>
          <w:rFonts w:ascii="BIZ UDPゴシック" w:eastAsia="BIZ UDPゴシック" w:hAnsi="BIZ UDPゴシック" w:cs="Helvetica"/>
          <w:color w:val="333333"/>
          <w:kern w:val="0"/>
          <w:sz w:val="24"/>
          <w:szCs w:val="24"/>
        </w:rPr>
        <w:t>から</w:t>
      </w:r>
      <w:r w:rsidRPr="0035284C">
        <w:rPr>
          <w:rFonts w:ascii="BIZ UDPゴシック" w:eastAsia="BIZ UDPゴシック" w:hAnsi="BIZ UDPゴシック" w:cs="ＭＳ 明朝" w:hint="eastAsia"/>
          <w:color w:val="333333"/>
          <w:kern w:val="0"/>
          <w:sz w:val="24"/>
          <w:szCs w:val="24"/>
        </w:rPr>
        <w:t>⑧</w:t>
      </w:r>
      <w:r w:rsidRPr="0035284C">
        <w:rPr>
          <w:rFonts w:ascii="BIZ UDPゴシック" w:eastAsia="BIZ UDPゴシック" w:hAnsi="BIZ UDPゴシック" w:cs="Helvetica"/>
          <w:color w:val="333333"/>
          <w:kern w:val="0"/>
          <w:sz w:val="24"/>
          <w:szCs w:val="24"/>
        </w:rPr>
        <w:t>は一時支援金および月次支援金を受給している場合は省略できます。</w:t>
      </w:r>
    </w:p>
    <w:p w14:paraId="0D200E01"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申請方法：オンラインによる申請</w:t>
      </w:r>
    </w:p>
    <w:p w14:paraId="21C5ED38"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ＭＳ 明朝" w:hint="eastAsia"/>
          <w:color w:val="333333"/>
          <w:kern w:val="0"/>
          <w:sz w:val="24"/>
          <w:szCs w:val="24"/>
        </w:rPr>
        <w:t>①</w:t>
      </w:r>
      <w:r w:rsidRPr="0035284C">
        <w:rPr>
          <w:rFonts w:ascii="BIZ UDPゴシック" w:eastAsia="BIZ UDPゴシック" w:hAnsi="BIZ UDPゴシック" w:cs="Helvetica"/>
          <w:color w:val="333333"/>
          <w:kern w:val="0"/>
          <w:sz w:val="24"/>
          <w:szCs w:val="24"/>
        </w:rPr>
        <w:t>ホームページ（</w:t>
      </w:r>
      <w:hyperlink r:id="rId4" w:tgtFrame="_blank" w:history="1">
        <w:r w:rsidRPr="0035284C">
          <w:rPr>
            <w:rFonts w:ascii="BIZ UDPゴシック" w:eastAsia="BIZ UDPゴシック" w:hAnsi="BIZ UDPゴシック" w:cs="Helvetica"/>
            <w:color w:val="428BCA"/>
            <w:kern w:val="0"/>
            <w:sz w:val="24"/>
            <w:szCs w:val="24"/>
            <w:u w:val="single"/>
          </w:rPr>
          <w:t>https://jigyou-fukkatsu.go.jp/</w:t>
        </w:r>
      </w:hyperlink>
      <w:r w:rsidRPr="0035284C">
        <w:rPr>
          <w:rFonts w:ascii="BIZ UDPゴシック" w:eastAsia="BIZ UDPゴシック" w:hAnsi="BIZ UDPゴシック" w:cs="Helvetica"/>
          <w:color w:val="333333"/>
          <w:kern w:val="0"/>
          <w:sz w:val="24"/>
          <w:szCs w:val="24"/>
        </w:rPr>
        <w:t>）の仮登録画面にメールアドレスや電話番号を入力し、申請IDを発番</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②</w:t>
      </w:r>
      <w:r w:rsidRPr="0035284C">
        <w:rPr>
          <w:rFonts w:ascii="BIZ UDPゴシック" w:eastAsia="BIZ UDPゴシック" w:hAnsi="BIZ UDPゴシック" w:cs="Helvetica"/>
          <w:color w:val="333333"/>
          <w:kern w:val="0"/>
          <w:sz w:val="24"/>
          <w:szCs w:val="24"/>
        </w:rPr>
        <w:t>登録確認機関（商工会等）に対面等により事前確認を受ける。</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③</w:t>
      </w:r>
      <w:r w:rsidRPr="0035284C">
        <w:rPr>
          <w:rFonts w:ascii="BIZ UDPゴシック" w:eastAsia="BIZ UDPゴシック" w:hAnsi="BIZ UDPゴシック" w:cs="Helvetica"/>
          <w:color w:val="333333"/>
          <w:kern w:val="0"/>
          <w:sz w:val="24"/>
          <w:szCs w:val="24"/>
        </w:rPr>
        <w:t>マイページから上記必要書類を添付し申請</w:t>
      </w:r>
      <w:r w:rsidRPr="0035284C">
        <w:rPr>
          <w:rFonts w:ascii="BIZ UDPゴシック" w:eastAsia="BIZ UDPゴシック" w:hAnsi="BIZ UDPゴシック" w:cs="Helvetica"/>
          <w:color w:val="333333"/>
          <w:kern w:val="0"/>
          <w:sz w:val="24"/>
          <w:szCs w:val="24"/>
        </w:rPr>
        <w:br/>
      </w:r>
      <w:r w:rsidRPr="0035284C">
        <w:rPr>
          <w:rFonts w:ascii="BIZ UDPゴシック" w:eastAsia="BIZ UDPゴシック" w:hAnsi="BIZ UDPゴシック" w:cs="ＭＳ 明朝" w:hint="eastAsia"/>
          <w:color w:val="333333"/>
          <w:kern w:val="0"/>
          <w:sz w:val="24"/>
          <w:szCs w:val="24"/>
        </w:rPr>
        <w:t>※</w:t>
      </w:r>
      <w:r w:rsidRPr="0035284C">
        <w:rPr>
          <w:rFonts w:ascii="BIZ UDPゴシック" w:eastAsia="BIZ UDPゴシック" w:hAnsi="BIZ UDPゴシック" w:cs="Helvetica"/>
          <w:color w:val="333333"/>
          <w:kern w:val="0"/>
          <w:sz w:val="24"/>
          <w:szCs w:val="24"/>
        </w:rPr>
        <w:t>一時支援金または月次支援金を受給された方は</w:t>
      </w:r>
      <w:r w:rsidRPr="0035284C">
        <w:rPr>
          <w:rFonts w:ascii="BIZ UDPゴシック" w:eastAsia="BIZ UDPゴシック" w:hAnsi="BIZ UDPゴシック" w:cs="ＭＳ 明朝" w:hint="eastAsia"/>
          <w:color w:val="333333"/>
          <w:kern w:val="0"/>
          <w:sz w:val="24"/>
          <w:szCs w:val="24"/>
        </w:rPr>
        <w:t>①</w:t>
      </w:r>
      <w:r w:rsidRPr="0035284C">
        <w:rPr>
          <w:rFonts w:ascii="BIZ UDPゴシック" w:eastAsia="BIZ UDPゴシック" w:hAnsi="BIZ UDPゴシック" w:cs="Helvetica"/>
          <w:color w:val="333333"/>
          <w:kern w:val="0"/>
          <w:sz w:val="24"/>
          <w:szCs w:val="24"/>
        </w:rPr>
        <w:t>から</w:t>
      </w:r>
      <w:r w:rsidRPr="0035284C">
        <w:rPr>
          <w:rFonts w:ascii="BIZ UDPゴシック" w:eastAsia="BIZ UDPゴシック" w:hAnsi="BIZ UDPゴシック" w:cs="ＭＳ 明朝" w:hint="eastAsia"/>
          <w:color w:val="333333"/>
          <w:kern w:val="0"/>
          <w:sz w:val="24"/>
          <w:szCs w:val="24"/>
        </w:rPr>
        <w:t>②</w:t>
      </w:r>
      <w:r w:rsidRPr="0035284C">
        <w:rPr>
          <w:rFonts w:ascii="BIZ UDPゴシック" w:eastAsia="BIZ UDPゴシック" w:hAnsi="BIZ UDPゴシック" w:cs="Helvetica"/>
          <w:color w:val="333333"/>
          <w:kern w:val="0"/>
          <w:sz w:val="24"/>
          <w:szCs w:val="24"/>
        </w:rPr>
        <w:t>を省略できます。</w:t>
      </w:r>
    </w:p>
    <w:p w14:paraId="412A414E"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申請期間</w:t>
      </w:r>
    </w:p>
    <w:p w14:paraId="0D181D83"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令和４年１月３１日（月）から５月３１日（火）まで</w:t>
      </w:r>
    </w:p>
    <w:p w14:paraId="7130EBB3" w14:textId="77777777" w:rsidR="0035284C" w:rsidRPr="0035284C" w:rsidRDefault="0035284C" w:rsidP="0035284C">
      <w:pPr>
        <w:widowControl/>
        <w:spacing w:before="300" w:after="150"/>
        <w:jc w:val="left"/>
        <w:outlineLvl w:val="2"/>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お問合せ先</w:t>
      </w:r>
    </w:p>
    <w:p w14:paraId="7CCF2C4F" w14:textId="77777777" w:rsidR="0035284C" w:rsidRPr="0035284C" w:rsidRDefault="0035284C" w:rsidP="0035284C">
      <w:pPr>
        <w:widowControl/>
        <w:spacing w:after="100" w:afterAutospacing="1"/>
        <w:jc w:val="left"/>
        <w:rPr>
          <w:rFonts w:ascii="BIZ UDPゴシック" w:eastAsia="BIZ UDPゴシック" w:hAnsi="BIZ UDPゴシック" w:cs="Helvetica"/>
          <w:color w:val="333333"/>
          <w:kern w:val="0"/>
          <w:sz w:val="24"/>
          <w:szCs w:val="24"/>
        </w:rPr>
      </w:pPr>
      <w:r w:rsidRPr="0035284C">
        <w:rPr>
          <w:rFonts w:ascii="BIZ UDPゴシック" w:eastAsia="BIZ UDPゴシック" w:hAnsi="BIZ UDPゴシック" w:cs="Helvetica"/>
          <w:color w:val="333333"/>
          <w:kern w:val="0"/>
          <w:sz w:val="24"/>
          <w:szCs w:val="24"/>
        </w:rPr>
        <w:t>事業復活支援金相談窓口　0120－789－140　（受付時間8：30～19：00）</w:t>
      </w:r>
      <w:r w:rsidRPr="0035284C">
        <w:rPr>
          <w:rFonts w:ascii="BIZ UDPゴシック" w:eastAsia="BIZ UDPゴシック" w:hAnsi="BIZ UDPゴシック" w:cs="Helvetica"/>
          <w:color w:val="333333"/>
          <w:kern w:val="0"/>
          <w:sz w:val="24"/>
          <w:szCs w:val="24"/>
        </w:rPr>
        <w:br/>
        <w:t xml:space="preserve">事業復活支援金HP　 </w:t>
      </w:r>
      <w:hyperlink r:id="rId5" w:tgtFrame="_blank" w:history="1">
        <w:r w:rsidRPr="0035284C">
          <w:rPr>
            <w:rFonts w:ascii="BIZ UDPゴシック" w:eastAsia="BIZ UDPゴシック" w:hAnsi="BIZ UDPゴシック" w:cs="Helvetica"/>
            <w:color w:val="428BCA"/>
            <w:kern w:val="0"/>
            <w:sz w:val="24"/>
            <w:szCs w:val="24"/>
            <w:u w:val="single"/>
          </w:rPr>
          <w:t>https://jigyou-fukkatsu.go.jp/</w:t>
        </w:r>
      </w:hyperlink>
    </w:p>
    <w:p w14:paraId="33C37F16" w14:textId="07042974" w:rsidR="0035284C" w:rsidRPr="0025548D" w:rsidRDefault="0025548D">
      <w:pPr>
        <w:rPr>
          <w:rFonts w:ascii="BIZ UDPゴシック" w:eastAsia="BIZ UDPゴシック" w:hAnsi="BIZ UDPゴシック"/>
          <w:sz w:val="24"/>
          <w:szCs w:val="24"/>
        </w:rPr>
      </w:pPr>
      <w:r>
        <w:rPr>
          <w:rFonts w:ascii="BIZ UDPゴシック" w:eastAsia="BIZ UDPゴシック" w:hAnsi="BIZ UDPゴシック" w:hint="eastAsia"/>
          <w:sz w:val="24"/>
          <w:szCs w:val="24"/>
        </w:rPr>
        <w:t>苓北町商工会　TEL0969-３７－１２４４</w:t>
      </w:r>
    </w:p>
    <w:sectPr w:rsidR="0035284C" w:rsidRPr="0025548D" w:rsidSect="0035284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4C"/>
    <w:rsid w:val="0025548D"/>
    <w:rsid w:val="00286F60"/>
    <w:rsid w:val="0029564E"/>
    <w:rsid w:val="0035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7E2FC"/>
  <w15:chartTrackingRefBased/>
  <w15:docId w15:val="{3CB65951-A514-4288-8C4A-B505528C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0671">
      <w:bodyDiv w:val="1"/>
      <w:marLeft w:val="0"/>
      <w:marRight w:val="0"/>
      <w:marTop w:val="0"/>
      <w:marBottom w:val="0"/>
      <w:divBdr>
        <w:top w:val="none" w:sz="0" w:space="0" w:color="auto"/>
        <w:left w:val="none" w:sz="0" w:space="0" w:color="auto"/>
        <w:bottom w:val="none" w:sz="0" w:space="0" w:color="auto"/>
        <w:right w:val="none" w:sz="0" w:space="0" w:color="auto"/>
      </w:divBdr>
      <w:divsChild>
        <w:div w:id="1680111553">
          <w:marLeft w:val="0"/>
          <w:marRight w:val="0"/>
          <w:marTop w:val="0"/>
          <w:marBottom w:val="0"/>
          <w:divBdr>
            <w:top w:val="none" w:sz="0" w:space="0" w:color="auto"/>
            <w:left w:val="none" w:sz="0" w:space="0" w:color="auto"/>
            <w:bottom w:val="none" w:sz="0" w:space="0" w:color="auto"/>
            <w:right w:val="none" w:sz="0" w:space="0" w:color="auto"/>
          </w:divBdr>
          <w:divsChild>
            <w:div w:id="283536224">
              <w:marLeft w:val="0"/>
              <w:marRight w:val="0"/>
              <w:marTop w:val="0"/>
              <w:marBottom w:val="0"/>
              <w:divBdr>
                <w:top w:val="none" w:sz="0" w:space="0" w:color="auto"/>
                <w:left w:val="none" w:sz="0" w:space="0" w:color="auto"/>
                <w:bottom w:val="none" w:sz="0" w:space="0" w:color="auto"/>
                <w:right w:val="none" w:sz="0" w:space="0" w:color="auto"/>
              </w:divBdr>
              <w:divsChild>
                <w:div w:id="1072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igyou-fukkatsu.go.jp/" TargetMode="External"/><Relationship Id="rId4" Type="http://schemas.openxmlformats.org/officeDocument/2006/relationships/hyperlink" Target="https://jigyou-fukkatsu.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誠司</dc:creator>
  <cp:keywords/>
  <dc:description/>
  <cp:lastModifiedBy>山崎 誠司</cp:lastModifiedBy>
  <cp:revision>4</cp:revision>
  <dcterms:created xsi:type="dcterms:W3CDTF">2022-02-03T08:23:00Z</dcterms:created>
  <dcterms:modified xsi:type="dcterms:W3CDTF">2022-02-04T01:09:00Z</dcterms:modified>
</cp:coreProperties>
</file>